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EFE" w:rsidRDefault="00690D87" w:rsidP="008165CE">
      <w:pPr>
        <w:jc w:val="center"/>
      </w:pPr>
      <w:r w:rsidRPr="00690D87">
        <w:drawing>
          <wp:inline distT="0" distB="0" distL="0" distR="0">
            <wp:extent cx="1337304" cy="1152525"/>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339983" cy="1154834"/>
                    </a:xfrm>
                    <a:prstGeom prst="rect">
                      <a:avLst/>
                    </a:prstGeom>
                    <a:noFill/>
                    <a:ln w="9525">
                      <a:noFill/>
                      <a:miter lim="800000"/>
                      <a:headEnd/>
                      <a:tailEnd/>
                    </a:ln>
                  </pic:spPr>
                </pic:pic>
              </a:graphicData>
            </a:graphic>
          </wp:inline>
        </w:drawing>
      </w:r>
    </w:p>
    <w:p w:rsidR="008165CE" w:rsidRDefault="008165CE" w:rsidP="00E5483C">
      <w:pPr>
        <w:jc w:val="both"/>
      </w:pPr>
      <w:bookmarkStart w:id="0" w:name="_GoBack"/>
      <w:bookmarkEnd w:id="0"/>
    </w:p>
    <w:p w:rsidR="00874EFE" w:rsidRPr="008165CE" w:rsidRDefault="00C828EB" w:rsidP="00E5483C">
      <w:pPr>
        <w:jc w:val="both"/>
        <w:rPr>
          <w:b/>
        </w:rPr>
      </w:pPr>
      <w:r>
        <w:rPr>
          <w:b/>
        </w:rPr>
        <w:t>DECLARACIÓ</w:t>
      </w:r>
      <w:r w:rsidR="00690D87">
        <w:rPr>
          <w:b/>
        </w:rPr>
        <w:t>N POLÍ</w:t>
      </w:r>
      <w:r w:rsidR="00E5483C" w:rsidRPr="008165CE">
        <w:rPr>
          <w:b/>
        </w:rPr>
        <w:t>TICA MESA NACIONAL PARTIDO GEN</w:t>
      </w:r>
    </w:p>
    <w:p w:rsidR="005807F3" w:rsidRDefault="005807F3" w:rsidP="00E5483C">
      <w:pPr>
        <w:jc w:val="both"/>
      </w:pPr>
      <w:r>
        <w:t xml:space="preserve">Ante el embate desatado por el Gobierno sobre el Poder Judicial, a fin de domesticar a jueces y funcionarios y asegurarse impunidad respecto de los atroces delitos de corrupción cometidos en sus gestiones y teniendo en cuenta que detrás de la reforma del Código Procesal Penal Nacional, se busca, en realidad, dirigir la conformación del Ministerio Público Fiscal con fiscales adeptos, </w:t>
      </w:r>
      <w:proofErr w:type="spellStart"/>
      <w:r>
        <w:t>genuflexos</w:t>
      </w:r>
      <w:proofErr w:type="spellEnd"/>
      <w:r>
        <w:t xml:space="preserve"> y complacientes con el poder,  para que no investiguen y salven a la Presidenta y sus cómplices de las responsabilidades penales, civiles y políticas que les caben, el Partido GEN (en e</w:t>
      </w:r>
      <w:r w:rsidR="00E5483C">
        <w:t>l Frente Amplio UNEN), declara:</w:t>
      </w:r>
    </w:p>
    <w:p w:rsidR="005807F3" w:rsidRDefault="005807F3" w:rsidP="00E5483C">
      <w:pPr>
        <w:jc w:val="both"/>
      </w:pPr>
      <w:r>
        <w:t>1º)  Que la actual Procuradora General de la Nación, titular del Ministerio Público Fiscal, es quien dirige un operativo para integrar ese organismo con fiscales obedientes a los deseos del oficialismo para no ser investigado ni juzgado por corrupción.  En esa estrategia no ha reparado en cometer delitos, violar sus deberes de funcionaria pública, perseguir fiscales independientes, manipular concursos y trastocar reglas de juego para conveniencia propia, todo lo cual da lugar a advertir que se propondrá la declaración de nulidad absoluta de las designaciones irregulares pro</w:t>
      </w:r>
      <w:r w:rsidR="00E5483C">
        <w:t xml:space="preserve">movidas por la Dra. </w:t>
      </w:r>
      <w:proofErr w:type="spellStart"/>
      <w:r w:rsidR="00E5483C">
        <w:t>Gils</w:t>
      </w:r>
      <w:proofErr w:type="spellEnd"/>
      <w:r w:rsidR="00C828EB">
        <w:t xml:space="preserve"> </w:t>
      </w:r>
      <w:proofErr w:type="spellStart"/>
      <w:r w:rsidR="00E5483C">
        <w:t>Carbó</w:t>
      </w:r>
      <w:proofErr w:type="spellEnd"/>
      <w:r w:rsidR="00E5483C">
        <w:t>.</w:t>
      </w:r>
    </w:p>
    <w:p w:rsidR="005807F3" w:rsidRDefault="005807F3" w:rsidP="00E5483C">
      <w:pPr>
        <w:jc w:val="both"/>
      </w:pPr>
      <w:r>
        <w:t>2º) Que se impulsará la remoción por los mecanismos constitucionales de la actual  Procuradora General y el inicio de acciones judiciales para determinar las responsabilidades penales</w:t>
      </w:r>
      <w:r w:rsidR="00E5483C">
        <w:t xml:space="preserve"> y civiles que le corresponden.</w:t>
      </w:r>
    </w:p>
    <w:p w:rsidR="0094515C" w:rsidRDefault="005807F3" w:rsidP="00E5483C">
      <w:pPr>
        <w:jc w:val="both"/>
      </w:pPr>
      <w:r>
        <w:t>3º) Que sin perjuicio de compartir conceptualmente la reforma del Código Procesal Penal Federal, y más allá de diferencias parciales, no se acompañará su sanción por contener dicho proyecto de ley un Anexo claramente dirigido a corromp</w:t>
      </w:r>
      <w:r w:rsidR="00465836">
        <w:t>er el Ministerio Público Fiscal, concediendo además un manejo discrecional de las causas en su etapa de asignación.</w:t>
      </w:r>
    </w:p>
    <w:p w:rsidR="005807F3" w:rsidRDefault="005807F3" w:rsidP="00E5483C">
      <w:pPr>
        <w:jc w:val="both"/>
      </w:pPr>
      <w:r w:rsidRPr="005807F3">
        <w:t>4º) Que la arremetida del gobierno para demoler la independencia del Poder Judicial comprende al Consejo de la Magistratura, el manejo de los fondos de la justicia, y la amañada designación de un miembro de la Corte ante la vacancia producida, con lo que se pretende dominar a jueces, camaristas y funcionarios. Será, entonces, otra  tarea para el gobierno de UNEN reestablecer la independencia y fortaleza del Poder Judicial, removiendo a los responsables del ocultamiento,  la mentira y el engaño, sometiéndolos al imperio de la justicia, haciéndolos plenamente responsables de sus actos, dejando en claro que no habrá fueros ni poderes que los puedan amparar ni proteger.-</w:t>
      </w:r>
    </w:p>
    <w:p w:rsidR="00465836" w:rsidRDefault="00465836" w:rsidP="00E5483C">
      <w:pPr>
        <w:jc w:val="both"/>
      </w:pPr>
      <w:r>
        <w:t>Buenos Aires, noviembre de 2014.-</w:t>
      </w:r>
    </w:p>
    <w:sectPr w:rsidR="00465836" w:rsidSect="008165CE">
      <w:pgSz w:w="12240" w:h="15840"/>
      <w:pgMar w:top="851" w:right="1701"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807F3"/>
    <w:rsid w:val="001C3E09"/>
    <w:rsid w:val="00465836"/>
    <w:rsid w:val="005807F3"/>
    <w:rsid w:val="00690D87"/>
    <w:rsid w:val="008165CE"/>
    <w:rsid w:val="00874EFE"/>
    <w:rsid w:val="0094515C"/>
    <w:rsid w:val="00C828EB"/>
    <w:rsid w:val="00E5483C"/>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E0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165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65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165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65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392</Words>
  <Characters>2160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 Cámara de Diputados de la Nación</Company>
  <LinksUpToDate>false</LinksUpToDate>
  <CharactersWithSpaces>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manuel</cp:lastModifiedBy>
  <cp:revision>4</cp:revision>
  <dcterms:created xsi:type="dcterms:W3CDTF">2014-11-25T16:29:00Z</dcterms:created>
  <dcterms:modified xsi:type="dcterms:W3CDTF">2014-11-25T18:45:00Z</dcterms:modified>
</cp:coreProperties>
</file>